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BEE0">
      <w:pPr>
        <w:pStyle w:val="2"/>
        <w:spacing w:line="360" w:lineRule="auto"/>
        <w:ind w:firstLine="1280" w:firstLineChars="400"/>
        <w:jc w:val="both"/>
        <w:rPr>
          <w:rFonts w:hint="eastAsia" w:ascii="等线" w:hAnsi="等线" w:eastAsia="等线" w:cs="等线"/>
          <w:sz w:val="32"/>
          <w:szCs w:val="32"/>
        </w:rPr>
      </w:pPr>
      <w:bookmarkStart w:id="0" w:name="_Toc73609435"/>
      <w:bookmarkStart w:id="1" w:name="_Toc126848950"/>
      <w:bookmarkStart w:id="2" w:name="_Toc30882"/>
      <w:bookmarkStart w:id="3" w:name="_Toc1095"/>
      <w:bookmarkStart w:id="4" w:name="_Toc9951262"/>
      <w:bookmarkStart w:id="5" w:name="_Toc126837328"/>
      <w:bookmarkStart w:id="6" w:name="_Toc10127054"/>
      <w:bookmarkStart w:id="7" w:name="_Toc10109418"/>
      <w:bookmarkStart w:id="8" w:name="_Toc9953764"/>
      <w:bookmarkStart w:id="9" w:name="_Toc10109248"/>
      <w:bookmarkStart w:id="10" w:name="_Hlk10729350"/>
      <w:r>
        <w:rPr>
          <w:rFonts w:hint="eastAsia" w:ascii="等线" w:hAnsi="等线" w:eastAsia="等线" w:cs="等线"/>
          <w:sz w:val="32"/>
          <w:szCs w:val="32"/>
          <w:lang w:eastAsia="zh-CN"/>
        </w:rPr>
        <w:t>2026</w:t>
      </w:r>
      <w:r>
        <w:rPr>
          <w:rFonts w:hint="eastAsia" w:ascii="等线" w:hAnsi="等线" w:eastAsia="等线" w:cs="等线"/>
          <w:sz w:val="32"/>
          <w:szCs w:val="32"/>
        </w:rPr>
        <w:t>年第</w:t>
      </w:r>
      <w:r>
        <w:rPr>
          <w:rFonts w:hint="eastAsia" w:ascii="等线" w:hAnsi="等线" w:eastAsia="等线" w:cs="等线"/>
          <w:sz w:val="32"/>
          <w:szCs w:val="32"/>
          <w:lang w:eastAsia="zh-CN"/>
        </w:rPr>
        <w:t>二十</w:t>
      </w:r>
      <w:r>
        <w:rPr>
          <w:rFonts w:hint="eastAsia" w:ascii="等线" w:hAnsi="等线" w:eastAsia="等线" w:cs="等线"/>
          <w:sz w:val="32"/>
          <w:szCs w:val="32"/>
        </w:rPr>
        <w:t>届CIMC“西门子杯”中国智能制造挑战赛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D9DBFA0">
      <w:pPr>
        <w:pStyle w:val="2"/>
        <w:spacing w:line="360" w:lineRule="auto"/>
        <w:jc w:val="center"/>
        <w:rPr>
          <w:rFonts w:hint="eastAsia" w:ascii="等线" w:hAnsi="等线" w:eastAsia="等线" w:cs="等线"/>
          <w:sz w:val="32"/>
          <w:szCs w:val="32"/>
        </w:rPr>
      </w:pPr>
      <w:bookmarkStart w:id="11" w:name="_Toc9951263"/>
      <w:bookmarkStart w:id="12" w:name="_Toc31513"/>
      <w:bookmarkStart w:id="13" w:name="_Toc9953765"/>
      <w:r>
        <w:rPr>
          <w:rFonts w:hint="eastAsia" w:ascii="等线" w:hAnsi="等线" w:eastAsia="等线" w:cs="等线"/>
          <w:sz w:val="32"/>
          <w:szCs w:val="32"/>
        </w:rPr>
        <w:t>全国初赛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西部三</w:t>
      </w:r>
      <w:r>
        <w:rPr>
          <w:rFonts w:hint="eastAsia" w:ascii="等线" w:hAnsi="等线" w:eastAsia="等线" w:cs="等线"/>
          <w:sz w:val="32"/>
          <w:szCs w:val="32"/>
        </w:rPr>
        <w:t>分赛区竞赛通知</w:t>
      </w:r>
      <w:bookmarkEnd w:id="11"/>
      <w:bookmarkEnd w:id="12"/>
      <w:bookmarkEnd w:id="13"/>
    </w:p>
    <w:p w14:paraId="604A4ADC"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等线"/>
          <w:b/>
          <w:sz w:val="28"/>
          <w:szCs w:val="28"/>
        </w:rPr>
      </w:pPr>
      <w:r>
        <w:rPr>
          <w:rFonts w:hint="eastAsia" w:ascii="等线" w:hAnsi="等线" w:eastAsia="等线" w:cs="等线"/>
          <w:b/>
          <w:sz w:val="28"/>
          <w:szCs w:val="28"/>
        </w:rPr>
        <w:t>竞赛日程</w:t>
      </w:r>
    </w:p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714"/>
        <w:gridCol w:w="2037"/>
        <w:gridCol w:w="1649"/>
        <w:gridCol w:w="2126"/>
      </w:tblGrid>
      <w:tr w14:paraId="3FBE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FDE9D9"/>
            <w:vAlign w:val="center"/>
          </w:tcPr>
          <w:p w14:paraId="7D745EE9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zh-CN"/>
              </w:rPr>
              <w:t>活动</w:t>
            </w:r>
          </w:p>
        </w:tc>
        <w:tc>
          <w:tcPr>
            <w:tcW w:w="3714" w:type="dxa"/>
            <w:shd w:val="clear" w:color="auto" w:fill="FDE9D9"/>
            <w:vAlign w:val="center"/>
          </w:tcPr>
          <w:p w14:paraId="6F825552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zh-CN"/>
              </w:rPr>
              <w:t>赛项组</w:t>
            </w:r>
          </w:p>
        </w:tc>
        <w:tc>
          <w:tcPr>
            <w:tcW w:w="2037" w:type="dxa"/>
            <w:shd w:val="clear" w:color="auto" w:fill="FDE9D9"/>
            <w:vAlign w:val="center"/>
          </w:tcPr>
          <w:p w14:paraId="1D673F70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zh-CN"/>
              </w:rPr>
              <w:t>日期</w:t>
            </w:r>
          </w:p>
        </w:tc>
        <w:tc>
          <w:tcPr>
            <w:tcW w:w="1649" w:type="dxa"/>
            <w:shd w:val="clear" w:color="auto" w:fill="FDE9D9"/>
            <w:vAlign w:val="center"/>
          </w:tcPr>
          <w:p w14:paraId="117DC80A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zh-CN"/>
              </w:rPr>
              <w:t>时间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4DD185E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zh-CN"/>
              </w:rPr>
              <w:t>地点（线上会议号）</w:t>
            </w:r>
          </w:p>
        </w:tc>
      </w:tr>
      <w:tr w14:paraId="47E5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939A1E0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抽签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4E91B21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流程行业自动化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FEB02E2">
            <w:pPr>
              <w:spacing w:line="360" w:lineRule="auto"/>
              <w:jc w:val="center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7月7日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FEC11C3">
            <w:pPr>
              <w:spacing w:line="360" w:lineRule="auto"/>
              <w:jc w:val="center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13:30-14:00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CD991A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腾讯会议：547-384-619</w:t>
            </w:r>
          </w:p>
        </w:tc>
      </w:tr>
      <w:tr w14:paraId="6554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6DB29EF">
            <w:pPr>
              <w:spacing w:line="360" w:lineRule="auto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线下报道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35FEDBA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全体参赛师生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43B35FE">
            <w:pPr>
              <w:spacing w:line="360" w:lineRule="auto"/>
              <w:jc w:val="center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7月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20</w:t>
            </w:r>
            <w:r>
              <w:rPr>
                <w:rFonts w:hint="eastAsia" w:ascii="等线" w:hAnsi="等线" w:eastAsia="等线" w:cs="等线"/>
                <w:szCs w:val="21"/>
                <w:lang w:val="zh-CN"/>
              </w:rPr>
              <w:t>日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6746B37">
            <w:pPr>
              <w:spacing w:line="360" w:lineRule="auto"/>
              <w:jc w:val="center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比赛前1小时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2301E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第二工业中心六楼 过程控制系统实训室</w:t>
            </w:r>
          </w:p>
        </w:tc>
      </w:tr>
      <w:tr w14:paraId="3C93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D39CEF1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比赛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C5B1E2D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流程行业自动化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3D02063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7月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20</w:t>
            </w:r>
            <w:r>
              <w:rPr>
                <w:rFonts w:hint="eastAsia" w:ascii="等线" w:hAnsi="等线" w:eastAsia="等线" w:cs="等线"/>
                <w:szCs w:val="21"/>
                <w:lang w:val="zh-CN"/>
              </w:rPr>
              <w:t>日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F0BC5FB">
            <w:pPr>
              <w:spacing w:line="360" w:lineRule="auto"/>
              <w:jc w:val="center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08:00-20:30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5EE8D1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第二工业中心六楼 过程控制系统实训室</w:t>
            </w:r>
          </w:p>
        </w:tc>
      </w:tr>
    </w:tbl>
    <w:p w14:paraId="00512B7A">
      <w:pPr>
        <w:rPr>
          <w:rFonts w:hint="eastAsia" w:ascii="等线" w:hAnsi="等线" w:eastAsia="等线" w:cs="等线"/>
          <w:kern w:val="2"/>
          <w:sz w:val="21"/>
          <w:szCs w:val="24"/>
          <w:lang w:val="zh-CN" w:eastAsia="zh-CN" w:bidi="ar-SA"/>
        </w:rPr>
      </w:pPr>
    </w:p>
    <w:p w14:paraId="46924476"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等线"/>
          <w:b/>
          <w:sz w:val="28"/>
          <w:szCs w:val="28"/>
        </w:rPr>
      </w:pPr>
      <w:r>
        <w:rPr>
          <w:rFonts w:hint="eastAsia" w:ascii="等线" w:hAnsi="等线" w:eastAsia="等线" w:cs="等线"/>
          <w:b/>
          <w:sz w:val="28"/>
          <w:szCs w:val="28"/>
        </w:rPr>
        <w:t>比赛流程</w:t>
      </w:r>
    </w:p>
    <w:p w14:paraId="214DACE1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b/>
          <w:color w:val="000000"/>
          <w:szCs w:val="21"/>
        </w:rPr>
        <w:t>1. 比赛预约。</w:t>
      </w:r>
    </w:p>
    <w:p w14:paraId="6ACDD68C">
      <w:pPr>
        <w:spacing w:line="360" w:lineRule="auto"/>
        <w:ind w:firstLine="420" w:firstLineChars="200"/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按照所属的赛区通知提交参赛回执。</w:t>
      </w:r>
    </w:p>
    <w:p w14:paraId="7BE7E06D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b/>
          <w:color w:val="000000"/>
          <w:szCs w:val="21"/>
        </w:rPr>
        <w:t>2. 报到。</w:t>
      </w:r>
    </w:p>
    <w:p w14:paraId="6B861448">
      <w:pPr>
        <w:spacing w:line="360" w:lineRule="auto"/>
        <w:ind w:firstLine="420" w:firstLineChars="200"/>
        <w:rPr>
          <w:rFonts w:hint="eastAsia" w:ascii="等线" w:hAnsi="等线" w:eastAsia="等线" w:cs="等线"/>
          <w:color w:val="000000"/>
          <w:szCs w:val="21"/>
        </w:rPr>
      </w:pPr>
      <w:r>
        <w:rPr>
          <w:rFonts w:hint="eastAsia" w:ascii="等线" w:hAnsi="等线" w:eastAsia="等线" w:cs="等线"/>
          <w:color w:val="000000"/>
          <w:szCs w:val="21"/>
          <w:lang w:eastAsia="zh-CN"/>
        </w:rPr>
        <w:t>2026</w:t>
      </w:r>
      <w:r>
        <w:rPr>
          <w:rFonts w:hint="eastAsia" w:ascii="等线" w:hAnsi="等线" w:eastAsia="等线" w:cs="等线"/>
          <w:color w:val="000000"/>
          <w:szCs w:val="21"/>
        </w:rPr>
        <w:t>年报到线上进行，参赛队伍提交参赛回执后，无需操作，自动完成。</w:t>
      </w:r>
    </w:p>
    <w:p w14:paraId="310DE049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b/>
          <w:color w:val="000000"/>
          <w:szCs w:val="21"/>
        </w:rPr>
        <w:t>3. 抽签。</w:t>
      </w:r>
    </w:p>
    <w:p w14:paraId="07395B89">
      <w:pPr>
        <w:spacing w:line="360" w:lineRule="auto"/>
        <w:ind w:firstLine="420" w:firstLineChars="200"/>
        <w:rPr>
          <w:rFonts w:hint="eastAsia" w:ascii="等线" w:hAnsi="等线" w:eastAsia="等线" w:cs="等线"/>
          <w:color w:val="000000"/>
          <w:szCs w:val="21"/>
        </w:rPr>
      </w:pPr>
      <w:r>
        <w:rPr>
          <w:rFonts w:hint="eastAsia" w:ascii="等线" w:hAnsi="等线" w:eastAsia="等线" w:cs="等线"/>
          <w:color w:val="000000"/>
          <w:szCs w:val="21"/>
        </w:rPr>
        <w:t>分赛区组织线上抽签，确定所有参赛队伍的比赛顺序。参赛队伍可根据比赛顺序安排，自行决定前往分赛区时间。</w:t>
      </w:r>
    </w:p>
    <w:p w14:paraId="2BAF25E3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b/>
          <w:color w:val="000000"/>
          <w:szCs w:val="21"/>
        </w:rPr>
        <w:t>4. 现场报到。</w:t>
      </w:r>
    </w:p>
    <w:p w14:paraId="2D043D86">
      <w:pPr>
        <w:spacing w:line="360" w:lineRule="auto"/>
        <w:ind w:firstLine="420" w:firstLineChars="200"/>
        <w:rPr>
          <w:rFonts w:hint="eastAsia" w:ascii="等线" w:hAnsi="等线" w:eastAsia="等线" w:cs="等线"/>
          <w:color w:val="000000"/>
          <w:szCs w:val="21"/>
        </w:rPr>
      </w:pPr>
      <w:r>
        <w:rPr>
          <w:rFonts w:hint="eastAsia" w:ascii="等线" w:hAnsi="等线" w:eastAsia="等线" w:cs="等线"/>
          <w:color w:val="000000"/>
          <w:szCs w:val="21"/>
        </w:rPr>
        <w:t>流程行业自动化、离散行业自动化（逻辑算法）、离散行业自动化（工程实践）、离散行业运动控制、信息化网络化、</w:t>
      </w:r>
      <w:r>
        <w:rPr>
          <w:rFonts w:hint="eastAsia" w:ascii="等线" w:hAnsi="等线" w:eastAsia="等线" w:cs="等线"/>
          <w:color w:val="000000"/>
          <w:szCs w:val="21"/>
          <w:lang w:eastAsia="zh-CN"/>
        </w:rPr>
        <w:t>智能制造通识（试）、</w:t>
      </w:r>
      <w:r>
        <w:rPr>
          <w:rFonts w:hint="eastAsia" w:ascii="等线" w:hAnsi="等线" w:eastAsia="等线" w:cs="等线"/>
          <w:szCs w:val="21"/>
        </w:rPr>
        <w:t>智能装备设计与数字孪生制造、智能产线数字孪生设计与开发（试）、工业互联网数据采集与可视化（筹）</w:t>
      </w:r>
      <w:r>
        <w:rPr>
          <w:rFonts w:hint="eastAsia" w:ascii="等线" w:hAnsi="等线" w:eastAsia="等线" w:cs="等线"/>
          <w:color w:val="000000"/>
          <w:szCs w:val="21"/>
        </w:rPr>
        <w:t>等赛项需要进行现场报到，并领取资料。</w:t>
      </w:r>
    </w:p>
    <w:p w14:paraId="008F0F34">
      <w:pPr>
        <w:spacing w:line="360" w:lineRule="auto"/>
        <w:ind w:firstLine="420" w:firstLineChars="200"/>
        <w:rPr>
          <w:rFonts w:hint="eastAsia" w:ascii="等线" w:hAnsi="等线" w:eastAsia="等线" w:cs="等线"/>
          <w:color w:val="000000"/>
          <w:szCs w:val="21"/>
        </w:rPr>
      </w:pPr>
      <w:r>
        <w:rPr>
          <w:rFonts w:hint="eastAsia" w:ascii="等线" w:hAnsi="等线" w:eastAsia="等线" w:cs="等线"/>
          <w:b/>
          <w:bCs/>
          <w:color w:val="000000"/>
          <w:szCs w:val="21"/>
        </w:rPr>
        <w:t>注意:由于需要核对信息、收发资料，参赛队伍</w:t>
      </w:r>
      <w:r>
        <w:rPr>
          <w:rFonts w:hint="eastAsia" w:ascii="等线" w:hAnsi="等线" w:eastAsia="等线" w:cs="等线"/>
          <w:b/>
          <w:bCs/>
          <w:color w:val="000000"/>
          <w:szCs w:val="21"/>
          <w:lang w:val="en-US" w:eastAsia="zh-CN"/>
        </w:rPr>
        <w:t>现场</w:t>
      </w:r>
      <w:r>
        <w:rPr>
          <w:rFonts w:hint="eastAsia" w:ascii="等线" w:hAnsi="等线" w:eastAsia="等线" w:cs="等线"/>
          <w:b/>
          <w:bCs/>
          <w:color w:val="000000"/>
          <w:szCs w:val="21"/>
        </w:rPr>
        <w:t>报</w:t>
      </w:r>
      <w:r>
        <w:rPr>
          <w:rFonts w:hint="eastAsia" w:ascii="等线" w:hAnsi="等线" w:eastAsia="等线" w:cs="等线"/>
          <w:b/>
          <w:bCs/>
          <w:color w:val="000000"/>
          <w:szCs w:val="21"/>
          <w:lang w:val="en-US" w:eastAsia="zh-CN"/>
        </w:rPr>
        <w:t>到</w:t>
      </w:r>
      <w:r>
        <w:rPr>
          <w:rFonts w:hint="eastAsia" w:ascii="等线" w:hAnsi="等线" w:eastAsia="等线" w:cs="等线"/>
          <w:b/>
          <w:bCs/>
          <w:color w:val="000000"/>
          <w:szCs w:val="21"/>
        </w:rPr>
        <w:t>的至少要在检录前40分钟完成。</w:t>
      </w:r>
    </w:p>
    <w:p w14:paraId="42AA7723">
      <w:pPr>
        <w:spacing w:line="312" w:lineRule="auto"/>
        <w:ind w:firstLine="420" w:firstLine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参赛队成员出示以下资料：</w:t>
      </w:r>
    </w:p>
    <w:p w14:paraId="7AF1D9C5">
      <w:pPr>
        <w:spacing w:line="312" w:lineRule="auto"/>
        <w:ind w:firstLine="420" w:firstLineChars="200"/>
        <w:rPr>
          <w:rFonts w:hint="eastAsia" w:ascii="等线" w:hAnsi="等线" w:eastAsia="等线" w:cs="等线"/>
          <w:b/>
          <w:szCs w:val="21"/>
        </w:rPr>
      </w:pPr>
      <w:r>
        <w:rPr>
          <w:rFonts w:hint="eastAsia" w:ascii="等线" w:hAnsi="等线" w:eastAsia="等线" w:cs="等线"/>
          <w:szCs w:val="21"/>
        </w:rPr>
        <w:t>（1）</w:t>
      </w:r>
      <w:r>
        <w:rPr>
          <w:rFonts w:hint="eastAsia" w:ascii="等线" w:hAnsi="等线" w:eastAsia="等线" w:cs="等线"/>
          <w:bCs/>
          <w:color w:val="000000"/>
        </w:rPr>
        <w:t>学生证或身份证：原件或复印件出示，确认本人报到。</w:t>
      </w:r>
    </w:p>
    <w:p w14:paraId="030CA0A4">
      <w:pPr>
        <w:spacing w:line="312" w:lineRule="auto"/>
        <w:ind w:firstLine="420" w:firstLineChars="200"/>
        <w:rPr>
          <w:rFonts w:hint="eastAsia" w:ascii="等线" w:hAnsi="等线" w:eastAsia="等线" w:cs="等线"/>
          <w:b/>
          <w:szCs w:val="21"/>
        </w:rPr>
      </w:pPr>
      <w:r>
        <w:rPr>
          <w:rFonts w:hint="eastAsia" w:ascii="等线" w:hAnsi="等线" w:eastAsia="等线" w:cs="等线"/>
          <w:szCs w:val="21"/>
        </w:rPr>
        <w:t>（2）</w:t>
      </w:r>
      <w:r>
        <w:rPr>
          <w:rFonts w:hint="eastAsia" w:ascii="等线" w:hAnsi="等线" w:eastAsia="等线" w:cs="等线"/>
          <w:bCs/>
          <w:color w:val="000000"/>
        </w:rPr>
        <w:t>保险单：覆盖参赛期间的综合意外险，向工作人员出示（每人1份），上交工作人员。</w:t>
      </w:r>
    </w:p>
    <w:p w14:paraId="1F2FFCFE">
      <w:pPr>
        <w:spacing w:line="312" w:lineRule="auto"/>
        <w:ind w:firstLine="420" w:firstLineChars="200"/>
        <w:rPr>
          <w:rFonts w:hint="eastAsia" w:ascii="等线" w:hAnsi="等线" w:eastAsia="等线" w:cs="等线"/>
          <w:b/>
          <w:szCs w:val="21"/>
        </w:rPr>
      </w:pPr>
      <w:r>
        <w:rPr>
          <w:rFonts w:hint="eastAsia" w:ascii="等线" w:hAnsi="等线" w:eastAsia="等线" w:cs="等线"/>
          <w:szCs w:val="21"/>
        </w:rPr>
        <w:t>（3）</w:t>
      </w:r>
      <w:r>
        <w:rPr>
          <w:rFonts w:hint="eastAsia" w:ascii="等线" w:hAnsi="等线" w:eastAsia="等线" w:cs="等线"/>
          <w:color w:val="000000"/>
        </w:rPr>
        <w:t>《免责声明》</w:t>
      </w:r>
      <w:r>
        <w:rPr>
          <w:rFonts w:hint="eastAsia" w:ascii="等线" w:hAnsi="等线" w:eastAsia="等线" w:cs="等线"/>
          <w:bCs/>
          <w:color w:val="000000"/>
        </w:rPr>
        <w:t>（每人1份）：官网下载，所有报到参赛同学仔细阅读后打印签字，上交工作人员。</w:t>
      </w:r>
    </w:p>
    <w:p w14:paraId="3110A25D">
      <w:pPr>
        <w:spacing w:line="312" w:lineRule="auto"/>
        <w:ind w:firstLine="420" w:firstLine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（4）</w:t>
      </w:r>
      <w:r>
        <w:rPr>
          <w:rFonts w:hint="eastAsia" w:ascii="等线" w:hAnsi="等线" w:eastAsia="等线" w:cs="等线"/>
          <w:color w:val="000000"/>
        </w:rPr>
        <w:t>《法律声明》</w:t>
      </w:r>
      <w:r>
        <w:rPr>
          <w:rFonts w:hint="eastAsia" w:ascii="等线" w:hAnsi="等线" w:eastAsia="等线" w:cs="等线"/>
          <w:bCs/>
          <w:color w:val="000000"/>
        </w:rPr>
        <w:t>（每队1份）：官网下载，参赛队打印仔细阅读后，队长签字，上交工作人员。</w:t>
      </w:r>
    </w:p>
    <w:p w14:paraId="08C7EF6B">
      <w:pPr>
        <w:spacing w:line="312" w:lineRule="auto"/>
        <w:ind w:firstLine="420" w:firstLineChars="200"/>
        <w:rPr>
          <w:rFonts w:hint="eastAsia" w:ascii="等线" w:hAnsi="等线" w:eastAsia="等线" w:cs="等线"/>
          <w:b/>
          <w:szCs w:val="21"/>
        </w:rPr>
      </w:pPr>
      <w:r>
        <w:rPr>
          <w:rFonts w:hint="eastAsia" w:ascii="等线" w:hAnsi="等线" w:eastAsia="等线" w:cs="等线"/>
          <w:szCs w:val="21"/>
        </w:rPr>
        <w:t>（5）</w:t>
      </w:r>
      <w:r>
        <w:rPr>
          <w:rFonts w:hint="eastAsia" w:ascii="等线" w:hAnsi="等线" w:eastAsia="等线" w:cs="等线"/>
          <w:bCs/>
          <w:color w:val="000000"/>
        </w:rPr>
        <w:t>报名表（每队1份）：下载打印，指导老师或带队老师签字并加学校/学院盖章，上交工作人员。</w:t>
      </w:r>
    </w:p>
    <w:p w14:paraId="105EF292">
      <w:pPr>
        <w:spacing w:line="312" w:lineRule="auto"/>
        <w:ind w:firstLine="420" w:firstLineChars="200"/>
        <w:rPr>
          <w:rFonts w:hint="eastAsia" w:ascii="等线" w:hAnsi="等线" w:eastAsia="等线" w:cs="等线"/>
          <w:b/>
          <w:szCs w:val="21"/>
        </w:rPr>
      </w:pPr>
      <w:r>
        <w:rPr>
          <w:rFonts w:hint="eastAsia" w:ascii="等线" w:hAnsi="等线" w:eastAsia="等线" w:cs="等线"/>
          <w:szCs w:val="21"/>
        </w:rPr>
        <w:t>说明：</w:t>
      </w:r>
    </w:p>
    <w:p w14:paraId="2520E8A7">
      <w:pPr>
        <w:pStyle w:val="6"/>
        <w:numPr>
          <w:ilvl w:val="0"/>
          <w:numId w:val="2"/>
        </w:numPr>
        <w:spacing w:line="312" w:lineRule="auto"/>
        <w:ind w:left="840" w:leftChars="200" w:hanging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学生证或身份证：正式比赛赛前检录时，需出示给工作人员核查信息。</w:t>
      </w:r>
    </w:p>
    <w:p w14:paraId="07F57563">
      <w:pPr>
        <w:pStyle w:val="6"/>
        <w:numPr>
          <w:ilvl w:val="0"/>
          <w:numId w:val="2"/>
        </w:numPr>
        <w:spacing w:line="312" w:lineRule="auto"/>
        <w:ind w:left="840" w:leftChars="200" w:hanging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保险单：保单打印件、复印件或者购买截图均可，必须显示个人信息和有效期。为了每位学生的身安全保障，所有参赛者请于赛前购买参赛期间的综合意外险，在报到时需出具保险单，否则不予检录。保险为能够覆盖参赛全程的综合意外险种即可，具体金额各参赛队视情况而定。</w:t>
      </w:r>
    </w:p>
    <w:p w14:paraId="4ACE9C05">
      <w:pPr>
        <w:pStyle w:val="6"/>
        <w:numPr>
          <w:ilvl w:val="0"/>
          <w:numId w:val="2"/>
        </w:numPr>
        <w:spacing w:line="312" w:lineRule="auto"/>
        <w:ind w:left="840" w:leftChars="200" w:hanging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报名表：官网下载打印后，指导老师或带队老师签字，须有学校或学院的盖章。（报名表信息必须与官网注册信息一致。官网没有的或者报名表没有信息的个人将无法参赛）</w:t>
      </w:r>
    </w:p>
    <w:p w14:paraId="33BE4E77">
      <w:pPr>
        <w:pStyle w:val="6"/>
        <w:numPr>
          <w:ilvl w:val="0"/>
          <w:numId w:val="2"/>
        </w:numPr>
        <w:spacing w:line="312" w:lineRule="auto"/>
        <w:ind w:left="840" w:leftChars="200" w:hanging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《免责声明》、《法律声明》官网下载打印签字。</w:t>
      </w:r>
    </w:p>
    <w:p w14:paraId="6EA4D0B8">
      <w:pPr>
        <w:pStyle w:val="6"/>
        <w:numPr>
          <w:ilvl w:val="0"/>
          <w:numId w:val="2"/>
        </w:numPr>
        <w:spacing w:line="312" w:lineRule="auto"/>
        <w:ind w:left="840" w:leftChars="200" w:hanging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线上进行的赛项按照各赛项比赛规则进行报到。</w:t>
      </w:r>
    </w:p>
    <w:p w14:paraId="5A00F568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b/>
          <w:color w:val="000000"/>
          <w:szCs w:val="21"/>
        </w:rPr>
        <w:t>5. 检录。</w:t>
      </w:r>
    </w:p>
    <w:p w14:paraId="5BEBB701">
      <w:pPr>
        <w:spacing w:line="312" w:lineRule="auto"/>
        <w:ind w:firstLine="420" w:firstLineChars="200"/>
        <w:rPr>
          <w:rFonts w:hint="eastAsia" w:ascii="等线" w:hAnsi="等线" w:eastAsia="等线" w:cs="等线"/>
          <w:b/>
          <w:szCs w:val="21"/>
        </w:rPr>
      </w:pPr>
      <w:r>
        <w:rPr>
          <w:rFonts w:hint="eastAsia" w:ascii="等线" w:hAnsi="等线" w:eastAsia="等线" w:cs="等线"/>
          <w:b/>
          <w:szCs w:val="21"/>
        </w:rPr>
        <w:t>注意：赛前检录旨在确认参赛队伍名单，检查学生本人参赛，严禁替赛（指导教师无需检录，不可以进入赛场），未经核对身份，严禁对参赛队人员进行检录操作。如因误操作导致纠纷或法律问题，需当事人承担相应后果。所有队员均需要检录，没有检录的队员将无法获得任何成绩与奖项。</w:t>
      </w:r>
    </w:p>
    <w:p w14:paraId="429F78B9">
      <w:pPr>
        <w:spacing w:line="312" w:lineRule="auto"/>
        <w:ind w:firstLine="420" w:firstLine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（1）参赛队成员出示胸牌（学生证/身份证）。</w:t>
      </w:r>
    </w:p>
    <w:p w14:paraId="44E03CDD">
      <w:pPr>
        <w:spacing w:line="312" w:lineRule="auto"/>
        <w:ind w:firstLine="420" w:firstLine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（2）工作人员核对信息：本人参赛，个人证件信息与官网一致（包括：学校、年级、姓名、身份证号），没有问题的话，在大赛官网后台完成检录。</w:t>
      </w:r>
    </w:p>
    <w:p w14:paraId="60BBEA75">
      <w:pPr>
        <w:spacing w:line="312" w:lineRule="auto"/>
        <w:ind w:firstLine="420" w:firstLineChars="20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（3）线上进行的赛项按照各赛项比赛规则进行检录。</w:t>
      </w:r>
    </w:p>
    <w:p w14:paraId="1B12A61B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b/>
          <w:color w:val="000000"/>
          <w:szCs w:val="21"/>
        </w:rPr>
        <w:t>6. 参赛队比赛。</w:t>
      </w:r>
    </w:p>
    <w:p w14:paraId="7D5D1ACF">
      <w:pPr>
        <w:pStyle w:val="6"/>
        <w:spacing w:line="312" w:lineRule="auto"/>
        <w:ind w:left="420" w:firstLine="0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按照各个赛项的比赛流程，在裁判监督下，完成比赛。具体要求与流程见各个赛项的比赛规则。</w:t>
      </w:r>
    </w:p>
    <w:p w14:paraId="03296E95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b/>
          <w:color w:val="000000"/>
          <w:szCs w:val="21"/>
          <w:lang w:val="en-US" w:eastAsia="zh-CN"/>
        </w:rPr>
        <w:t>7</w:t>
      </w:r>
      <w:r>
        <w:rPr>
          <w:rFonts w:hint="eastAsia" w:ascii="等线" w:hAnsi="等线" w:eastAsia="等线" w:cs="等线"/>
          <w:b/>
          <w:color w:val="000000"/>
          <w:szCs w:val="21"/>
        </w:rPr>
        <w:t>. 资料领取。</w:t>
      </w:r>
    </w:p>
    <w:p w14:paraId="454715A5">
      <w:pPr>
        <w:spacing w:line="360" w:lineRule="auto"/>
        <w:ind w:firstLine="420" w:firstLineChars="200"/>
        <w:rPr>
          <w:rFonts w:hint="eastAsia" w:ascii="等线" w:hAnsi="等线" w:eastAsia="等线" w:cs="等线"/>
          <w:b/>
          <w:color w:val="000000"/>
          <w:szCs w:val="21"/>
        </w:rPr>
      </w:pPr>
      <w:r>
        <w:rPr>
          <w:rFonts w:hint="eastAsia" w:ascii="等线" w:hAnsi="等线" w:eastAsia="等线" w:cs="等线"/>
          <w:color w:val="000000"/>
          <w:szCs w:val="21"/>
        </w:rPr>
        <w:t>比赛前领取相关会务资料袋：含有本队1份《竞赛手册》、本队每人的胸牌等。</w:t>
      </w:r>
    </w:p>
    <w:p w14:paraId="35B66893">
      <w:pPr>
        <w:pStyle w:val="6"/>
        <w:spacing w:line="360" w:lineRule="auto"/>
        <w:rPr>
          <w:rFonts w:hint="eastAsia" w:ascii="等线" w:hAnsi="等线" w:eastAsia="等线" w:cs="等线"/>
          <w:color w:val="000000"/>
          <w:szCs w:val="21"/>
        </w:rPr>
      </w:pPr>
      <w:r>
        <w:rPr>
          <w:rFonts w:hint="eastAsia" w:ascii="等线" w:hAnsi="等线" w:eastAsia="等线" w:cs="等线"/>
          <w:color w:val="000000"/>
          <w:szCs w:val="21"/>
          <w:lang w:val="en-US" w:eastAsia="zh-CN"/>
        </w:rPr>
        <w:t>8</w:t>
      </w:r>
      <w:r>
        <w:rPr>
          <w:rFonts w:hint="eastAsia" w:ascii="等线" w:hAnsi="等线" w:eastAsia="等线" w:cs="等线"/>
          <w:color w:val="000000"/>
          <w:szCs w:val="21"/>
        </w:rPr>
        <w:t>. 各参赛队伍自行通过官网“赛题资料处下载打印各赛项《初赛竞赛规则》等资料，提前了解比赛规则与流程。</w:t>
      </w:r>
    </w:p>
    <w:p w14:paraId="394601E8">
      <w:pPr>
        <w:numPr>
          <w:ilvl w:val="0"/>
          <w:numId w:val="1"/>
        </w:numPr>
        <w:rPr>
          <w:rFonts w:hint="eastAsia" w:ascii="等线" w:hAnsi="等线" w:eastAsia="等线" w:cs="等线"/>
          <w:b/>
          <w:sz w:val="28"/>
        </w:rPr>
      </w:pPr>
      <w:r>
        <w:rPr>
          <w:rFonts w:hint="eastAsia" w:ascii="等线" w:hAnsi="等线" w:eastAsia="等线" w:cs="等线"/>
          <w:b/>
          <w:sz w:val="28"/>
        </w:rPr>
        <w:t>分赛区联系方式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080"/>
      </w:tblGrid>
      <w:tr w14:paraId="0708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61D368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学校地址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8F96D44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学校名称：</w:t>
            </w:r>
          </w:p>
          <w:p w14:paraId="10450A79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入校建议：</w:t>
            </w:r>
            <w:r>
              <w:rPr>
                <w:rFonts w:hint="eastAsia" w:ascii="等线" w:hAnsi="等线" w:eastAsia="等线" w:cs="等线"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等线" w:hAnsi="等线" w:eastAsia="等线" w:cs="等线"/>
                <w:szCs w:val="21"/>
                <w:u w:val="single"/>
                <w:lang w:val="en-US" w:eastAsia="zh-CN"/>
              </w:rPr>
              <w:t>东北</w:t>
            </w:r>
            <w:r>
              <w:rPr>
                <w:rFonts w:hint="eastAsia" w:ascii="等线" w:hAnsi="等线" w:eastAsia="等线" w:cs="等线"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等线" w:hAnsi="等线" w:eastAsia="等线" w:cs="等线"/>
                <w:szCs w:val="21"/>
                <w:lang w:val="zh-CN"/>
              </w:rPr>
              <w:t>门</w:t>
            </w:r>
          </w:p>
          <w:p w14:paraId="3C2ABD3A">
            <w:pPr>
              <w:spacing w:line="360" w:lineRule="auto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详细地址：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甘肃省兰州市西固区山丹街1号 兰州石化职业技术大学（东校区）</w:t>
            </w:r>
          </w:p>
        </w:tc>
      </w:tr>
      <w:tr w14:paraId="3037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55B65A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QQ群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F536A39">
            <w:pPr>
              <w:pStyle w:val="7"/>
              <w:spacing w:line="360" w:lineRule="auto"/>
              <w:ind w:firstLine="0" w:firstLineChars="0"/>
              <w:jc w:val="left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QQ群号：</w:t>
            </w:r>
            <w:r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  <w:t>932682258</w:t>
            </w:r>
          </w:p>
          <w:p w14:paraId="6A3AD533">
            <w:pPr>
              <w:pStyle w:val="7"/>
              <w:spacing w:line="360" w:lineRule="auto"/>
              <w:ind w:firstLine="0" w:firstLineChars="0"/>
              <w:jc w:val="left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入群备注：学校简称-真实姓名</w:t>
            </w:r>
          </w:p>
          <w:p w14:paraId="04E1D46D">
            <w:pPr>
              <w:pStyle w:val="7"/>
              <w:spacing w:line="360" w:lineRule="auto"/>
              <w:ind w:firstLine="0" w:firstLineChars="0"/>
              <w:jc w:val="left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入群时间：请各位老师和同学在</w:t>
            </w:r>
            <w:r>
              <w:rPr>
                <w:rFonts w:hint="eastAsia" w:ascii="等线" w:hAnsi="等线" w:eastAsia="等线" w:cs="等线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 w:cs="等线"/>
                <w:color w:val="00000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 w:cs="等线"/>
                <w:color w:val="000000"/>
                <w:szCs w:val="21"/>
              </w:rPr>
              <w:t>月</w:t>
            </w:r>
            <w:r>
              <w:rPr>
                <w:rFonts w:hint="eastAsia" w:ascii="等线" w:hAnsi="等线" w:eastAsia="等线" w:cs="等线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 w:cs="等线"/>
                <w:color w:val="00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 w:cs="等线"/>
                <w:color w:val="000000"/>
                <w:szCs w:val="21"/>
              </w:rPr>
              <w:t>日前入群。</w:t>
            </w:r>
          </w:p>
        </w:tc>
      </w:tr>
      <w:tr w14:paraId="336A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C42E2D">
            <w:pPr>
              <w:spacing w:line="360" w:lineRule="auto"/>
              <w:rPr>
                <w:rFonts w:hint="eastAsia" w:ascii="等线" w:hAnsi="等线" w:eastAsia="等线" w:cs="等线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联系人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17ECA8">
            <w:pPr>
              <w:spacing w:line="360" w:lineRule="auto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zh-CN"/>
              </w:rPr>
              <w:t>姓名：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李海霞</w:t>
            </w:r>
            <w:r>
              <w:rPr>
                <w:rFonts w:hint="eastAsia" w:ascii="等线" w:hAnsi="等线" w:eastAsia="等线" w:cs="等线"/>
                <w:szCs w:val="21"/>
                <w:lang w:val="zh-CN"/>
              </w:rPr>
              <w:t xml:space="preserve">        电话： 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18153977379</w:t>
            </w:r>
            <w:r>
              <w:rPr>
                <w:rFonts w:hint="eastAsia" w:ascii="等线" w:hAnsi="等线" w:eastAsia="等线" w:cs="等线"/>
                <w:szCs w:val="21"/>
                <w:lang w:val="zh-CN"/>
              </w:rPr>
              <w:t xml:space="preserve">        QQ号：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40791541</w:t>
            </w:r>
          </w:p>
        </w:tc>
      </w:tr>
    </w:tbl>
    <w:p w14:paraId="5FCC3693">
      <w:pPr>
        <w:spacing w:line="360" w:lineRule="auto"/>
        <w:rPr>
          <w:rFonts w:hint="eastAsia" w:ascii="等线" w:hAnsi="等线" w:eastAsia="等线" w:cs="等线"/>
          <w:color w:val="000000"/>
          <w:szCs w:val="21"/>
        </w:rPr>
      </w:pPr>
    </w:p>
    <w:p w14:paraId="51F7F914">
      <w:pPr>
        <w:rPr>
          <w:rFonts w:hint="eastAsia" w:ascii="等线" w:hAnsi="等线" w:eastAsia="等线" w:cs="等线"/>
          <w:b/>
          <w:sz w:val="28"/>
          <w:szCs w:val="28"/>
        </w:rPr>
      </w:pPr>
      <w:r>
        <w:rPr>
          <w:rFonts w:hint="eastAsia" w:ascii="等线" w:hAnsi="等线" w:eastAsia="等线" w:cs="等线"/>
          <w:b/>
          <w:sz w:val="28"/>
          <w:szCs w:val="28"/>
        </w:rPr>
        <w:t>附件1 ：</w:t>
      </w:r>
      <w:r>
        <w:rPr>
          <w:rFonts w:hint="eastAsia" w:ascii="等线" w:hAnsi="等线" w:eastAsia="等线" w:cs="等线"/>
          <w:b/>
          <w:sz w:val="28"/>
          <w:szCs w:val="28"/>
          <w:lang w:eastAsia="zh-CN"/>
        </w:rPr>
        <w:t>2026</w:t>
      </w:r>
      <w:r>
        <w:rPr>
          <w:rFonts w:hint="eastAsia" w:ascii="等线" w:hAnsi="等线" w:eastAsia="等线" w:cs="等线"/>
          <w:b/>
          <w:sz w:val="28"/>
          <w:szCs w:val="28"/>
        </w:rPr>
        <w:t>年CIMC 全国初赛</w:t>
      </w: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西部三</w:t>
      </w:r>
      <w:r>
        <w:rPr>
          <w:rFonts w:hint="eastAsia" w:ascii="等线" w:hAnsi="等线" w:eastAsia="等线" w:cs="等线"/>
          <w:b/>
          <w:sz w:val="28"/>
          <w:szCs w:val="28"/>
        </w:rPr>
        <w:t>赛区</w:t>
      </w:r>
      <w:r>
        <w:rPr>
          <w:rFonts w:hint="eastAsia" w:ascii="等线" w:hAnsi="等线" w:eastAsia="等线" w:cs="等线"/>
          <w:b/>
          <w:sz w:val="28"/>
          <w:szCs w:val="28"/>
          <w:lang w:eastAsia="zh-CN"/>
        </w:rPr>
        <w:t>（</w:t>
      </w: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流程行业自动化赛项</w:t>
      </w:r>
      <w:r>
        <w:rPr>
          <w:rFonts w:hint="eastAsia" w:ascii="等线" w:hAnsi="等线" w:eastAsia="等线" w:cs="等线"/>
          <w:b/>
          <w:sz w:val="28"/>
          <w:szCs w:val="28"/>
          <w:lang w:eastAsia="zh-CN"/>
        </w:rPr>
        <w:t>）</w:t>
      </w:r>
      <w:r>
        <w:rPr>
          <w:rFonts w:hint="eastAsia" w:ascii="等线" w:hAnsi="等线" w:eastAsia="等线" w:cs="等线"/>
          <w:b/>
          <w:sz w:val="28"/>
          <w:szCs w:val="28"/>
        </w:rPr>
        <w:t>参赛回执单</w:t>
      </w:r>
    </w:p>
    <w:p w14:paraId="3D01EC61">
      <w:pPr>
        <w:ind w:firstLine="420" w:firstLineChars="200"/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每位</w:t>
      </w: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参赛老师和同学务必在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:00前</w:t>
      </w: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填写完毕.在此之前没有填写的参赛队成员及指导老师将视为弃赛。</w:t>
      </w:r>
    </w:p>
    <w:p w14:paraId="4E9F0244">
      <w:pPr>
        <w:ind w:firstLine="420" w:firstLineChars="200"/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可采用邮箱收取参赛回执单。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14:paraId="2F47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FC0D76E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6B335E1A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054F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27FA242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124B25E8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0D405447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CBB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3B004EBA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32B26747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43F2780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4D45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2BB5A03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85BDFA0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702F42FE">
            <w:pPr>
              <w:spacing w:line="360" w:lineRule="auto"/>
              <w:jc w:val="left"/>
              <w:rPr>
                <w:rFonts w:hint="eastAsia" w:ascii="等线" w:hAnsi="等线" w:eastAsia="等线" w:cs="等线"/>
                <w:color w:val="A6A6A6"/>
                <w:szCs w:val="21"/>
              </w:rPr>
            </w:pPr>
            <w:r>
              <w:rPr>
                <w:rFonts w:hint="eastAsia" w:ascii="等线" w:hAnsi="等线" w:eastAsia="等线" w:cs="等线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4003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518AD9F4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2349EB5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3DB10264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1889A23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0C31CB72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3B371AC2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3276B052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备注</w:t>
            </w:r>
          </w:p>
        </w:tc>
      </w:tr>
      <w:tr w14:paraId="1BA8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36E464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第一</w:t>
            </w:r>
          </w:p>
          <w:p w14:paraId="69F2226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529F5F2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2AC0A82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213237E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3CB2A4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9D7181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F3C3EA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345B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A2F23C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69C12A2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80BCEEF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1EE374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4E8E1EE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C3C48E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729685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C6D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689A4F0E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0F004D7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10B2DBE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1E82D54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7661D1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8B52F9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F610088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09F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2F01398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05E8571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1C362A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EB9BBF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6A7A8FF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A2CB6A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078FDC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37DD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465FE73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07A02EF3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67224258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4B75CD0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0BF526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A40DAC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D135ABE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7BA2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0AF9D1F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6BB0CBBA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7238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1A4CB7F7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0964BD5D">
            <w:pPr>
              <w:spacing w:line="360" w:lineRule="auto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7月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szCs w:val="21"/>
              </w:rPr>
              <w:t>日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23</w:t>
            </w:r>
            <w:r>
              <w:rPr>
                <w:rFonts w:hint="eastAsia" w:ascii="等线" w:hAnsi="等线" w:eastAsia="等线" w:cs="等线"/>
                <w:szCs w:val="21"/>
              </w:rPr>
              <w:t>:00前，将以下文件以附件形式发送至分赛区组委会邮箱：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40791541@qq.com</w:t>
            </w:r>
            <w:r>
              <w:rPr>
                <w:rFonts w:hint="eastAsia" w:ascii="等线" w:hAnsi="等线" w:eastAsia="等线" w:cs="等线"/>
                <w:szCs w:val="21"/>
              </w:rPr>
              <w:t>，邮件名:CIMC -学校名称-队伍编号-初赛回执。</w:t>
            </w:r>
          </w:p>
          <w:p w14:paraId="4B910B04">
            <w:pPr>
              <w:numPr>
                <w:ilvl w:val="0"/>
                <w:numId w:val="3"/>
              </w:numPr>
              <w:spacing w:line="360" w:lineRule="auto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附件1参赛回执单（文件命名：CIMC–队伍编号-初赛回执）</w:t>
            </w:r>
          </w:p>
          <w:p w14:paraId="668241DA">
            <w:pPr>
              <w:numPr>
                <w:ilvl w:val="0"/>
                <w:numId w:val="3"/>
              </w:numPr>
              <w:spacing w:line="360" w:lineRule="auto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附件2校徽png（文件命名为：学校名称-校徽）</w:t>
            </w:r>
          </w:p>
        </w:tc>
      </w:tr>
    </w:tbl>
    <w:p w14:paraId="6D8C5BC0">
      <w:pPr>
        <w:spacing w:line="360" w:lineRule="auto"/>
        <w:ind w:firstLine="420" w:firstLineChars="200"/>
        <w:rPr>
          <w:rFonts w:hint="eastAsia" w:ascii="等线" w:hAnsi="等线" w:eastAsia="等线" w:cs="等线"/>
        </w:rPr>
      </w:pPr>
      <w:bookmarkStart w:id="14" w:name="_Toc9953766"/>
      <w:bookmarkStart w:id="15" w:name="_Toc73609437"/>
      <w:bookmarkStart w:id="16" w:name="_Toc10127056"/>
      <w:bookmarkStart w:id="17" w:name="_Toc10109420"/>
      <w:bookmarkStart w:id="18" w:name="_Toc126837330"/>
      <w:bookmarkStart w:id="19" w:name="_Toc10109250"/>
      <w:bookmarkStart w:id="20" w:name="_Toc9951264"/>
      <w:r>
        <w:rPr>
          <w:rFonts w:hint="eastAsia" w:ascii="等线" w:hAnsi="等线" w:eastAsia="等线" w:cs="等线"/>
        </w:rPr>
        <w:t>注意：</w:t>
      </w:r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hint="eastAsia" w:ascii="等线" w:hAnsi="等线" w:eastAsia="等线" w:cs="等线"/>
        </w:rPr>
        <w:t xml:space="preserve"> </w:t>
      </w:r>
    </w:p>
    <w:p w14:paraId="6F8977C3">
      <w:pPr>
        <w:pStyle w:val="6"/>
        <w:numPr>
          <w:ilvl w:val="0"/>
          <w:numId w:val="4"/>
        </w:numPr>
        <w:spacing w:line="360" w:lineRule="auto"/>
        <w:ind w:left="0" w:firstLine="420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 xml:space="preserve">本表格每支参赛队填写一份，若一所学校有多支参赛队则须填多份。 </w:t>
      </w:r>
    </w:p>
    <w:p w14:paraId="1E7C2DE3">
      <w:pPr>
        <w:pStyle w:val="6"/>
        <w:numPr>
          <w:ilvl w:val="0"/>
          <w:numId w:val="4"/>
        </w:numPr>
        <w:spacing w:line="360" w:lineRule="auto"/>
        <w:ind w:left="0" w:firstLine="420"/>
        <w:rPr>
          <w:rFonts w:hint="eastAsia" w:ascii="等线" w:hAnsi="等线" w:eastAsia="等线" w:cs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请参赛队伍务必在7月</w:t>
      </w:r>
      <w:r>
        <w:rPr>
          <w:rFonts w:hint="eastAsia" w:ascii="等线" w:hAnsi="等线" w:eastAsia="等线" w:cs="等线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日之前发回该参赛回执。</w:t>
      </w:r>
    </w:p>
    <w:p w14:paraId="305845BF">
      <w:pPr>
        <w:pStyle w:val="6"/>
        <w:numPr>
          <w:ilvl w:val="0"/>
          <w:numId w:val="4"/>
        </w:numPr>
        <w:spacing w:line="360" w:lineRule="auto"/>
        <w:ind w:left="0" w:firstLine="420"/>
        <w:rPr>
          <w:rFonts w:hint="eastAsia" w:ascii="等线" w:hAnsi="等线" w:eastAsia="等线" w:cs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等线" w:hAnsi="等线" w:eastAsia="等线" w:cs="等线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日之前未提交该回执的队伍视为弃赛。</w:t>
      </w:r>
    </w:p>
    <w:p w14:paraId="5639D119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等线" w:hAnsi="等线" w:eastAsia="等线" w:cs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start="46"/>
          <w:cols w:space="425" w:num="1"/>
          <w:docGrid w:type="lines" w:linePitch="312" w:charSpace="0"/>
        </w:sectPr>
      </w:pPr>
      <w:bookmarkStart w:id="21" w:name="_GoBack"/>
      <w:bookmarkEnd w:id="21"/>
    </w:p>
    <w:bookmarkEnd w:id="10"/>
    <w:p w14:paraId="390BC406">
      <w:pPr>
        <w:spacing w:line="300" w:lineRule="auto"/>
        <w:jc w:val="both"/>
        <w:rPr>
          <w:rFonts w:hint="eastAsia" w:ascii="等线" w:hAnsi="等线" w:eastAsia="等线" w:cs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FC48E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0" name="文本框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6E3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CGzs4sAgAAW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IbOziwCAABZ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6E3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C1136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3P/FAtAgAAW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3P/FA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C113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695ED1A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E05EA"/>
    <w:multiLevelType w:val="multilevel"/>
    <w:tmpl w:val="0EEE05E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91BA0"/>
    <w:multiLevelType w:val="multilevel"/>
    <w:tmpl w:val="16091BA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B120224"/>
    <w:multiLevelType w:val="multilevel"/>
    <w:tmpl w:val="5B1202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31D9"/>
    <w:rsid w:val="13C91AA8"/>
    <w:rsid w:val="1841422C"/>
    <w:rsid w:val="196532B9"/>
    <w:rsid w:val="1D4F618B"/>
    <w:rsid w:val="1FFF0302"/>
    <w:rsid w:val="20550C4B"/>
    <w:rsid w:val="270D5B3F"/>
    <w:rsid w:val="2EB2792E"/>
    <w:rsid w:val="3B11272D"/>
    <w:rsid w:val="434D5880"/>
    <w:rsid w:val="4AD55FA0"/>
    <w:rsid w:val="5F531728"/>
    <w:rsid w:val="64D9253D"/>
    <w:rsid w:val="68355734"/>
    <w:rsid w:val="68C31B85"/>
    <w:rsid w:val="6AFB15AA"/>
    <w:rsid w:val="6E453572"/>
    <w:rsid w:val="6F6B45C2"/>
    <w:rsid w:val="70E61366"/>
    <w:rsid w:val="717B021D"/>
    <w:rsid w:val="79AC5A1F"/>
    <w:rsid w:val="7E590F57"/>
    <w:rsid w:val="7F0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2364</Words>
  <Characters>2499</Characters>
  <Lines>0</Lines>
  <Paragraphs>0</Paragraphs>
  <TotalTime>17</TotalTime>
  <ScaleCrop>false</ScaleCrop>
  <LinksUpToDate>false</LinksUpToDate>
  <CharactersWithSpaces>2543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2026-06-23T08:44:00Z</dcterms:created>
  <dc:creator>Administrator</dc:creator>
  <cp:lastModifiedBy>李海霞</cp:lastModifiedBy>
  <dcterms:modified xsi:type="dcterms:W3CDTF">2026-06-26T06:05:02Z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eyJoZGlkIjoiYzEyY2FiNTE5ODNlNTMzOTIzOGY3ZDU5ZDFmNmFiMTYiLCJ1c2VySWQiOiIzODE0ODQ0MzMifQ==</vt:lpwstr>
  </property>
  <property fmtid="{D5CDD505-2E9C-101B-9397-08002B2CF9AE}" pid="4" name="ICV">
    <vt:lpwstr>9EC75019DC32436EACC9182688339D46_12</vt:lpwstr>
  </property>
</Properties>
</file>